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4" w:rsidRPr="00DD6A44" w:rsidRDefault="00DD6A44" w:rsidP="00DD6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A44">
        <w:rPr>
          <w:rFonts w:ascii="Times New Roman" w:hAnsi="Times New Roman" w:cs="Times New Roman"/>
          <w:sz w:val="24"/>
          <w:szCs w:val="24"/>
        </w:rPr>
        <w:t>Приложение</w:t>
      </w:r>
    </w:p>
    <w:p w:rsidR="00DD6A44" w:rsidRPr="00DD6A44" w:rsidRDefault="00DD6A44" w:rsidP="00DD6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A44">
        <w:rPr>
          <w:rFonts w:ascii="Times New Roman" w:hAnsi="Times New Roman" w:cs="Times New Roman"/>
          <w:sz w:val="24"/>
          <w:szCs w:val="24"/>
        </w:rPr>
        <w:t xml:space="preserve"> к Протоколу</w:t>
      </w:r>
      <w:r w:rsidRPr="00DD6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A44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</w:p>
    <w:p w:rsidR="00DD6A44" w:rsidRPr="00DD6A44" w:rsidRDefault="00DD6A44" w:rsidP="00DD6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A44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 </w:t>
      </w:r>
    </w:p>
    <w:p w:rsidR="00DD6A44" w:rsidRPr="00DD6A44" w:rsidRDefault="00DD6A44" w:rsidP="00DD6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A44">
        <w:rPr>
          <w:rFonts w:ascii="Times New Roman" w:hAnsi="Times New Roman" w:cs="Times New Roman"/>
          <w:sz w:val="24"/>
          <w:szCs w:val="24"/>
        </w:rPr>
        <w:t xml:space="preserve"> от 09.12.2021 г.</w:t>
      </w:r>
    </w:p>
    <w:p w:rsidR="00DD6A44" w:rsidRPr="00DD6A44" w:rsidRDefault="00DD6A44" w:rsidP="00DD6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A44" w:rsidRPr="00DD6A44" w:rsidRDefault="00DD6A44" w:rsidP="00DD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44">
        <w:rPr>
          <w:rFonts w:ascii="Times New Roman" w:hAnsi="Times New Roman" w:cs="Times New Roman"/>
          <w:b/>
          <w:sz w:val="24"/>
          <w:szCs w:val="24"/>
        </w:rPr>
        <w:t>Таблица изменений</w:t>
      </w:r>
    </w:p>
    <w:p w:rsidR="00DD6A44" w:rsidRPr="00DD6A44" w:rsidRDefault="00DD6A44" w:rsidP="00DD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44">
        <w:rPr>
          <w:rFonts w:ascii="Times New Roman" w:hAnsi="Times New Roman" w:cs="Times New Roman"/>
          <w:b/>
          <w:sz w:val="24"/>
          <w:szCs w:val="24"/>
        </w:rPr>
        <w:t>в федеральном законодательстве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A44">
        <w:rPr>
          <w:rFonts w:ascii="Times New Roman" w:hAnsi="Times New Roman" w:cs="Times New Roman"/>
          <w:b/>
          <w:sz w:val="24"/>
          <w:szCs w:val="24"/>
        </w:rPr>
        <w:t>в сфере противодействия коррупции</w:t>
      </w:r>
    </w:p>
    <w:p w:rsidR="00DD6A44" w:rsidRPr="00DD6A44" w:rsidRDefault="00DD6A44" w:rsidP="00DD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44">
        <w:rPr>
          <w:rFonts w:ascii="Times New Roman" w:hAnsi="Times New Roman" w:cs="Times New Roman"/>
          <w:b/>
          <w:sz w:val="24"/>
          <w:szCs w:val="24"/>
        </w:rPr>
        <w:t>за период с 1 июля по 30</w:t>
      </w:r>
      <w:r w:rsidR="00013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A44">
        <w:rPr>
          <w:rFonts w:ascii="Times New Roman" w:hAnsi="Times New Roman" w:cs="Times New Roman"/>
          <w:b/>
          <w:sz w:val="24"/>
          <w:szCs w:val="24"/>
        </w:rPr>
        <w:t>сентября 2021 г.</w:t>
      </w:r>
    </w:p>
    <w:tbl>
      <w:tblPr>
        <w:tblStyle w:val="a3"/>
        <w:tblW w:w="15560" w:type="dxa"/>
        <w:tblLayout w:type="fixed"/>
        <w:tblLook w:val="04A0"/>
      </w:tblPr>
      <w:tblGrid>
        <w:gridCol w:w="959"/>
        <w:gridCol w:w="4252"/>
        <w:gridCol w:w="8789"/>
        <w:gridCol w:w="1560"/>
      </w:tblGrid>
      <w:tr w:rsidR="00DD6A44" w:rsidRPr="00DD6A44" w:rsidTr="00DD6A44">
        <w:tc>
          <w:tcPr>
            <w:tcW w:w="959" w:type="dxa"/>
            <w:vAlign w:val="center"/>
          </w:tcPr>
          <w:p w:rsidR="00DD6A44" w:rsidRPr="00DD6A44" w:rsidRDefault="00DD6A44" w:rsidP="00DD6A44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4252" w:type="dxa"/>
            <w:vAlign w:val="center"/>
          </w:tcPr>
          <w:p w:rsidR="00DD6A44" w:rsidRPr="00DD6A44" w:rsidRDefault="00DD6A44" w:rsidP="00DD6A44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Было</w:t>
            </w:r>
          </w:p>
        </w:tc>
        <w:tc>
          <w:tcPr>
            <w:tcW w:w="8789" w:type="dxa"/>
            <w:vAlign w:val="center"/>
          </w:tcPr>
          <w:p w:rsidR="00DD6A44" w:rsidRPr="00DD6A44" w:rsidRDefault="00DD6A44" w:rsidP="00DD6A44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Стало</w:t>
            </w:r>
          </w:p>
        </w:tc>
        <w:tc>
          <w:tcPr>
            <w:tcW w:w="1560" w:type="dxa"/>
            <w:vAlign w:val="center"/>
          </w:tcPr>
          <w:p w:rsidR="00DD6A44" w:rsidRPr="00DD6A44" w:rsidRDefault="00DD6A44" w:rsidP="00DD6A44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 xml:space="preserve">Вступление </w:t>
            </w:r>
            <w:r w:rsidRPr="00DD6A44">
              <w:rPr>
                <w:b/>
                <w:sz w:val="24"/>
                <w:szCs w:val="24"/>
              </w:rPr>
              <w:br/>
              <w:t>в силу</w:t>
            </w:r>
          </w:p>
        </w:tc>
      </w:tr>
      <w:tr w:rsidR="00DD6A44" w:rsidRPr="00DD6A44" w:rsidTr="00DD6A44">
        <w:tc>
          <w:tcPr>
            <w:tcW w:w="15560" w:type="dxa"/>
            <w:gridSpan w:val="4"/>
            <w:vAlign w:val="center"/>
          </w:tcPr>
          <w:p w:rsidR="00DD6A44" w:rsidRPr="00DD6A44" w:rsidRDefault="00DD6A44" w:rsidP="00DD6A44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 xml:space="preserve">Указ Президента Российской Федерации от 16.08.2021 № 478 </w:t>
            </w:r>
            <w:r w:rsidRPr="00DD6A44">
              <w:rPr>
                <w:b/>
                <w:sz w:val="24"/>
                <w:szCs w:val="24"/>
              </w:rPr>
              <w:br/>
              <w:t>«О Национальном плане противодействия коррупции на 2021 - 2024 годы»</w:t>
            </w:r>
          </w:p>
        </w:tc>
      </w:tr>
      <w:tr w:rsidR="00DD6A44" w:rsidRPr="00DD6A44" w:rsidTr="00EA37FA">
        <w:tc>
          <w:tcPr>
            <w:tcW w:w="959" w:type="dxa"/>
          </w:tcPr>
          <w:p w:rsidR="00DD6A44" w:rsidRPr="00DD6A44" w:rsidRDefault="00DD6A44" w:rsidP="00DD6A44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2"/>
          </w:tcPr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Утвержден Национальный план противодействия коррупции на 2021 - 2024 годы.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Высшим должностным лицам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самоуправления рекомендовано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Мероприятия Национального плана структурированы по следующим разделам.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Повышение эффективности мер по предотвращению</w:t>
            </w:r>
            <w:r w:rsidR="002B538E">
              <w:rPr>
                <w:sz w:val="24"/>
                <w:szCs w:val="24"/>
              </w:rPr>
              <w:t xml:space="preserve"> </w:t>
            </w:r>
            <w:r w:rsidRPr="00DD6A44">
              <w:rPr>
                <w:sz w:val="24"/>
                <w:szCs w:val="24"/>
              </w:rPr>
              <w:t>и урегулированию конфликта интересов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</w:t>
            </w:r>
            <w:r w:rsidR="00E940C6">
              <w:rPr>
                <w:sz w:val="24"/>
                <w:szCs w:val="24"/>
              </w:rPr>
              <w:t xml:space="preserve"> </w:t>
            </w:r>
            <w:r w:rsidRPr="00DD6A44">
              <w:rPr>
                <w:sz w:val="24"/>
                <w:szCs w:val="24"/>
              </w:rPr>
              <w:t>установленных в целях противодействия коррупции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Реализация мер по систематизации и актуализации нормативно-правовой базы в области противодействия коррупции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Совершенствование правовых и организационных основ противодействия коррупции в субъектах РФ.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Реализация мер по повышению эффективности антикоррупционной экспертизы нормативных правовых актов и проектов нормативных правовых актов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Совершенствование правового регулирования в части, касающейся ограничений, налагаемых на граждан после их увольнения с государственной (муниципальной) службы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 xml:space="preserve">Реализация мер по противодействию коррупции в организациях, осуществляющих деятельность </w:t>
            </w:r>
            <w:r w:rsidRPr="00DD6A44">
              <w:rPr>
                <w:sz w:val="24"/>
                <w:szCs w:val="24"/>
              </w:rPr>
              <w:br/>
              <w:t>в частном секторе экономики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lastRenderedPageBreak/>
              <w:t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Совершенствование правового регулирования ответственности за несоблюдение антикоррупционных стандартов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Применение мер административного, уголовного и уголовно-процессуального воздействия</w:t>
            </w:r>
            <w:r w:rsidR="00E940C6">
              <w:rPr>
                <w:sz w:val="24"/>
                <w:szCs w:val="24"/>
              </w:rPr>
              <w:t xml:space="preserve"> </w:t>
            </w:r>
            <w:r w:rsidRPr="00DD6A44">
              <w:rPr>
                <w:sz w:val="24"/>
                <w:szCs w:val="24"/>
              </w:rPr>
              <w:t>и уголовного преследования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Обеспечение защиты информации ограниченного доступа, полученной при осуществлении деятельности</w:t>
            </w:r>
            <w:r w:rsidR="00E940C6">
              <w:rPr>
                <w:sz w:val="24"/>
                <w:szCs w:val="24"/>
              </w:rPr>
              <w:t xml:space="preserve"> </w:t>
            </w:r>
            <w:r w:rsidRPr="00DD6A44">
              <w:rPr>
                <w:sz w:val="24"/>
                <w:szCs w:val="24"/>
              </w:rPr>
              <w:t>в области противодействия коррупции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Применение дополнительных мер по расширению</w:t>
            </w:r>
            <w:r w:rsidR="00E940C6">
              <w:rPr>
                <w:sz w:val="24"/>
                <w:szCs w:val="24"/>
              </w:rPr>
              <w:t xml:space="preserve"> </w:t>
            </w:r>
            <w:r w:rsidRPr="00DD6A44">
              <w:rPr>
                <w:sz w:val="24"/>
                <w:szCs w:val="24"/>
              </w:rPr>
              <w:t>участия граждан и институтов гражданского общества</w:t>
            </w:r>
            <w:r w:rsidR="00E940C6">
              <w:rPr>
                <w:sz w:val="24"/>
                <w:szCs w:val="24"/>
              </w:rPr>
              <w:t xml:space="preserve"> </w:t>
            </w:r>
            <w:r w:rsidRPr="00DD6A44">
              <w:rPr>
                <w:sz w:val="24"/>
                <w:szCs w:val="24"/>
              </w:rPr>
              <w:t>в реализации государственной политики в области</w:t>
            </w:r>
            <w:r w:rsidR="00E940C6">
              <w:rPr>
                <w:sz w:val="24"/>
                <w:szCs w:val="24"/>
              </w:rPr>
              <w:t xml:space="preserve"> </w:t>
            </w:r>
            <w:r w:rsidRPr="00DD6A44">
              <w:rPr>
                <w:sz w:val="24"/>
                <w:szCs w:val="24"/>
              </w:rPr>
              <w:t>противодействия коррупции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Повышение эффективности международного сотрудничества</w:t>
            </w:r>
            <w:r w:rsidR="00E940C6">
              <w:rPr>
                <w:sz w:val="24"/>
                <w:szCs w:val="24"/>
              </w:rPr>
              <w:t xml:space="preserve"> </w:t>
            </w:r>
            <w:r w:rsidRPr="00DD6A44">
              <w:rPr>
                <w:sz w:val="24"/>
                <w:szCs w:val="24"/>
              </w:rPr>
              <w:t>РФ в области противодействия коррупции.</w:t>
            </w:r>
          </w:p>
          <w:p w:rsidR="00DD6A44" w:rsidRPr="00DD6A44" w:rsidRDefault="00DD6A44" w:rsidP="009106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Укрепление международного авторитета России.</w:t>
            </w:r>
          </w:p>
        </w:tc>
        <w:tc>
          <w:tcPr>
            <w:tcW w:w="1560" w:type="dxa"/>
          </w:tcPr>
          <w:p w:rsidR="00DD6A44" w:rsidRPr="00DD6A44" w:rsidRDefault="00DD6A44" w:rsidP="00910618">
            <w:pPr>
              <w:jc w:val="center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lastRenderedPageBreak/>
              <w:t>16.08.2021</w:t>
            </w:r>
          </w:p>
        </w:tc>
      </w:tr>
      <w:tr w:rsidR="00DD6A44" w:rsidRPr="00DD6A44" w:rsidTr="00EA37FA">
        <w:tc>
          <w:tcPr>
            <w:tcW w:w="15560" w:type="dxa"/>
            <w:gridSpan w:val="4"/>
          </w:tcPr>
          <w:p w:rsidR="00DD6A44" w:rsidRPr="00DD6A44" w:rsidRDefault="00DD6A44" w:rsidP="00910618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lastRenderedPageBreak/>
              <w:t>Указ Президента Российской Федерации от 12.08.2002 № 885</w:t>
            </w:r>
          </w:p>
          <w:p w:rsidR="00DD6A44" w:rsidRPr="00DD6A44" w:rsidRDefault="00DD6A44" w:rsidP="00910618">
            <w:pPr>
              <w:jc w:val="center"/>
              <w:rPr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«Об утверждении общих принципов служебного поведения государственных служащих»</w:t>
            </w:r>
            <w:r w:rsidRPr="00DD6A44">
              <w:rPr>
                <w:sz w:val="24"/>
                <w:szCs w:val="24"/>
              </w:rPr>
              <w:t xml:space="preserve"> (</w:t>
            </w:r>
            <w:r w:rsidRPr="00DD6A44">
              <w:rPr>
                <w:b/>
                <w:sz w:val="24"/>
                <w:szCs w:val="24"/>
              </w:rPr>
              <w:t>в редакции</w:t>
            </w:r>
            <w:r w:rsidR="00E940C6">
              <w:rPr>
                <w:b/>
                <w:sz w:val="24"/>
                <w:szCs w:val="24"/>
              </w:rPr>
              <w:t xml:space="preserve"> </w:t>
            </w:r>
            <w:r w:rsidRPr="00DD6A44">
              <w:rPr>
                <w:b/>
                <w:sz w:val="24"/>
                <w:szCs w:val="24"/>
              </w:rPr>
              <w:t>Указа Президента Российской Федерации от 25.08.2021 № 493)</w:t>
            </w:r>
          </w:p>
        </w:tc>
      </w:tr>
      <w:tr w:rsidR="00DD6A44" w:rsidRPr="00DD6A44" w:rsidTr="00EA37FA">
        <w:tc>
          <w:tcPr>
            <w:tcW w:w="959" w:type="dxa"/>
          </w:tcPr>
          <w:p w:rsidR="00DD6A44" w:rsidRPr="00DD6A44" w:rsidRDefault="00DD6A44" w:rsidP="00DD6A44">
            <w:pPr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п. 4</w:t>
            </w:r>
          </w:p>
        </w:tc>
        <w:tc>
          <w:tcPr>
            <w:tcW w:w="4252" w:type="dxa"/>
          </w:tcPr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отсутствовала</w:t>
            </w:r>
          </w:p>
        </w:tc>
        <w:tc>
          <w:tcPr>
            <w:tcW w:w="8789" w:type="dxa"/>
          </w:tcPr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 xml:space="preserve">Государственные служащие, имеющие гражданство (подданство) иностранного государства, которое </w:t>
            </w:r>
            <w:r w:rsidRPr="00DD6A44">
              <w:rPr>
                <w:sz w:val="24"/>
                <w:szCs w:val="24"/>
              </w:rPr>
              <w:br/>
              <w:t xml:space="preserve">не прекращено по не зависящим от них причинам, замещающие должности в соответствии со статьей 26 Федерального закона от 30 апреля 2021 г. № 116-ФЗ </w:t>
            </w:r>
            <w:r w:rsidRPr="00DD6A44">
              <w:rPr>
                <w:sz w:val="24"/>
                <w:szCs w:val="24"/>
              </w:rPr>
              <w:br/>
              <w:t>«О внесении изменений в отдельные законодательные акты Российской Федерации», призваны: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 xml:space="preserve">а) принимать все возможные меры, направленные </w:t>
            </w:r>
            <w:r w:rsidRPr="00DD6A44">
              <w:rPr>
                <w:sz w:val="24"/>
                <w:szCs w:val="24"/>
              </w:rPr>
              <w:br/>
              <w:t>на прекращение гражданства (подданства) иностранного государства;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      </w:r>
          </w:p>
        </w:tc>
        <w:tc>
          <w:tcPr>
            <w:tcW w:w="1560" w:type="dxa"/>
          </w:tcPr>
          <w:p w:rsidR="00DD6A44" w:rsidRPr="00DD6A44" w:rsidRDefault="00DD6A44" w:rsidP="00910618">
            <w:pPr>
              <w:jc w:val="center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25.08.2021</w:t>
            </w:r>
          </w:p>
        </w:tc>
      </w:tr>
      <w:tr w:rsidR="00DD6A44" w:rsidRPr="00DD6A44" w:rsidTr="00EA37FA">
        <w:tc>
          <w:tcPr>
            <w:tcW w:w="15560" w:type="dxa"/>
            <w:gridSpan w:val="4"/>
          </w:tcPr>
          <w:p w:rsidR="00DD6A44" w:rsidRPr="00DD6A44" w:rsidRDefault="00DD6A44" w:rsidP="00910618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Таблица изменений</w:t>
            </w:r>
          </w:p>
          <w:p w:rsidR="00DD6A44" w:rsidRPr="00DD6A44" w:rsidRDefault="00DD6A44" w:rsidP="00910618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в региональном</w:t>
            </w:r>
            <w:r w:rsidR="00E940C6">
              <w:rPr>
                <w:b/>
                <w:sz w:val="24"/>
                <w:szCs w:val="24"/>
              </w:rPr>
              <w:t xml:space="preserve"> </w:t>
            </w:r>
            <w:r w:rsidRPr="00DD6A44">
              <w:rPr>
                <w:b/>
                <w:sz w:val="24"/>
                <w:szCs w:val="24"/>
              </w:rPr>
              <w:t>законодательстве</w:t>
            </w:r>
            <w:r w:rsidR="00E940C6">
              <w:rPr>
                <w:b/>
                <w:sz w:val="24"/>
                <w:szCs w:val="24"/>
              </w:rPr>
              <w:t xml:space="preserve"> </w:t>
            </w:r>
            <w:r w:rsidRPr="00DD6A44">
              <w:rPr>
                <w:b/>
                <w:sz w:val="24"/>
                <w:szCs w:val="24"/>
              </w:rPr>
              <w:t>в сфере противодействия коррупции</w:t>
            </w:r>
          </w:p>
          <w:p w:rsidR="00DD6A44" w:rsidRPr="00DD6A44" w:rsidRDefault="00DD6A44" w:rsidP="00910618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за период с 1 апреля по 30июня 2021 г.</w:t>
            </w:r>
          </w:p>
        </w:tc>
      </w:tr>
      <w:tr w:rsidR="00DD6A44" w:rsidRPr="00DD6A44" w:rsidTr="00EA37FA">
        <w:tc>
          <w:tcPr>
            <w:tcW w:w="959" w:type="dxa"/>
          </w:tcPr>
          <w:p w:rsidR="00DD6A44" w:rsidRPr="00DD6A44" w:rsidRDefault="00DD6A44" w:rsidP="00DD6A44">
            <w:pPr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4252" w:type="dxa"/>
          </w:tcPr>
          <w:p w:rsidR="00DD6A44" w:rsidRPr="00DD6A44" w:rsidRDefault="00DD6A44" w:rsidP="00DD6A44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Было</w:t>
            </w:r>
          </w:p>
        </w:tc>
        <w:tc>
          <w:tcPr>
            <w:tcW w:w="8789" w:type="dxa"/>
          </w:tcPr>
          <w:p w:rsidR="00DD6A44" w:rsidRPr="00DD6A44" w:rsidRDefault="00DD6A44" w:rsidP="00DD6A44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Стало</w:t>
            </w:r>
          </w:p>
        </w:tc>
        <w:tc>
          <w:tcPr>
            <w:tcW w:w="1560" w:type="dxa"/>
          </w:tcPr>
          <w:p w:rsidR="00DD6A44" w:rsidRPr="00DD6A44" w:rsidRDefault="00DD6A44" w:rsidP="00910618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 xml:space="preserve">Вступление </w:t>
            </w:r>
            <w:r w:rsidRPr="00DD6A44">
              <w:rPr>
                <w:b/>
                <w:sz w:val="24"/>
                <w:szCs w:val="24"/>
              </w:rPr>
              <w:br/>
              <w:t>в силу</w:t>
            </w:r>
          </w:p>
        </w:tc>
      </w:tr>
      <w:tr w:rsidR="00DD6A44" w:rsidRPr="00DD6A44" w:rsidTr="00EA37FA">
        <w:tc>
          <w:tcPr>
            <w:tcW w:w="15560" w:type="dxa"/>
            <w:gridSpan w:val="4"/>
          </w:tcPr>
          <w:p w:rsidR="00DD6A44" w:rsidRPr="00DD6A44" w:rsidRDefault="00DD6A44" w:rsidP="00910618">
            <w:pPr>
              <w:jc w:val="center"/>
              <w:rPr>
                <w:sz w:val="24"/>
                <w:szCs w:val="24"/>
              </w:rPr>
            </w:pPr>
            <w:r w:rsidRPr="00DD6A44">
              <w:rPr>
                <w:b/>
                <w:bCs/>
                <w:sz w:val="24"/>
                <w:szCs w:val="24"/>
              </w:rPr>
              <w:t xml:space="preserve">Указ губернатора Пермского края от 30.09.2021 № 126 </w:t>
            </w:r>
            <w:r w:rsidRPr="00DD6A44">
              <w:rPr>
                <w:b/>
                <w:bCs/>
                <w:sz w:val="24"/>
                <w:szCs w:val="24"/>
              </w:rPr>
              <w:br/>
              <w:t>«Об утверждении Программы противодействия коррупции в Пермском крае на 2021-2024 годы»</w:t>
            </w:r>
          </w:p>
        </w:tc>
      </w:tr>
      <w:tr w:rsidR="00DD6A44" w:rsidRPr="00DD6A44" w:rsidTr="00EA37FA">
        <w:tc>
          <w:tcPr>
            <w:tcW w:w="959" w:type="dxa"/>
          </w:tcPr>
          <w:p w:rsidR="00DD6A44" w:rsidRPr="00DD6A44" w:rsidRDefault="00DD6A44" w:rsidP="00DD6A44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</w:tcPr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Утверждена Программа противодействия коррупции в Пермском крае на 2021-2024 годы.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Администрации губернатора Пермского края, исполнительным органам государственной власти Пермского края установлено утвердить планы противодействия коррупции с учетом требований, установленных Указом Президента Российской Федерации от 16 августа 2021 г. № 478 «О Национальном плане противодействия коррупции на 2021-2024 годы», Программой, в срок до 12 октября 2021 г.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Иным органам государственной власти и органам местного самоуправления муниципальных образований Пермского края рекомендовано утвердить планы противодействия коррупции с учетом требований, установленных Указом Президента Российской Федерации от 16 августа 2021 г. № 478 «О Национальном плане противодействия коррупции на 2021-2024 годы», Программой, в срок до 12 октября 2021 г.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Ожидаемыми результатами Программы являются: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своевременное принятие нормативных правовых актов, способствующих минимизации коррупционных проявлений в Администрации, ИОГВ, иных ОГВ, ОМСУ, государственных и муниципальных учреждениях Пермского края и организациях, созданных для выполнения задач, поставленных перед Администрацией, ИОГВ и ОМСУ;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повышение мотивации соблюдения лицами, замещающими государственные должности Пермского края, муниципальные должности, гражданскими служащими, муниципальными служащими запретов, ограничений, требований и исполнения обязанностей, установленных в целях противодействия коррупции;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снижение коррупционных рисков при осуществлении закупок товаров, работ, услуг для обеспечения государственных или муниципальных нужд;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расширение сферы участия институтов гражданского общества в профилактике коррупции;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повышение уровня антикоррупционной грамотности граждан, основанной</w:t>
            </w:r>
            <w:r w:rsidR="00E940C6">
              <w:rPr>
                <w:sz w:val="24"/>
                <w:szCs w:val="24"/>
              </w:rPr>
              <w:t>,</w:t>
            </w:r>
            <w:r w:rsidRPr="00DD6A44">
              <w:rPr>
                <w:sz w:val="24"/>
                <w:szCs w:val="24"/>
              </w:rPr>
              <w:t xml:space="preserve"> в том числе на их осведомленности об антикоррупционных мерах, реализуемых в Пермском крае;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развитие электронной формы предоставления государственных и муниципальных услуг, а также осуществления иных государственных и муниципальных полномочий.</w:t>
            </w:r>
          </w:p>
        </w:tc>
        <w:tc>
          <w:tcPr>
            <w:tcW w:w="1560" w:type="dxa"/>
          </w:tcPr>
          <w:p w:rsidR="00DD6A44" w:rsidRPr="00DD6A44" w:rsidRDefault="00DD6A44" w:rsidP="00910618">
            <w:pPr>
              <w:jc w:val="center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30.09.2021</w:t>
            </w:r>
          </w:p>
        </w:tc>
      </w:tr>
      <w:tr w:rsidR="00DD6A44" w:rsidRPr="00DD6A44" w:rsidTr="00EA37FA">
        <w:tc>
          <w:tcPr>
            <w:tcW w:w="15560" w:type="dxa"/>
            <w:gridSpan w:val="4"/>
          </w:tcPr>
          <w:p w:rsidR="00DD6A44" w:rsidRPr="00DD6A44" w:rsidRDefault="00DD6A44" w:rsidP="00DD6A44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 xml:space="preserve">Распоряжение губернатора Пермского края от 14.09.2021 № 219-р </w:t>
            </w:r>
            <w:r w:rsidRPr="00DD6A44">
              <w:rPr>
                <w:b/>
                <w:sz w:val="24"/>
                <w:szCs w:val="24"/>
              </w:rPr>
              <w:br/>
              <w:t>«О комиссии по координации работы по противодействию коррупции в Пермском крае»</w:t>
            </w:r>
          </w:p>
        </w:tc>
      </w:tr>
      <w:tr w:rsidR="00DD6A44" w:rsidRPr="00DD6A44" w:rsidTr="00EA37FA">
        <w:tc>
          <w:tcPr>
            <w:tcW w:w="959" w:type="dxa"/>
          </w:tcPr>
          <w:p w:rsidR="00DD6A44" w:rsidRPr="00DD6A44" w:rsidRDefault="00DD6A44" w:rsidP="00DD6A4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 xml:space="preserve">Распоряжение губернатора Пермского края от 22 марта 2017 г. № 53-р «Об утверждении состава комиссии по координации работы </w:t>
            </w:r>
            <w:r w:rsidRPr="00DD6A44">
              <w:rPr>
                <w:sz w:val="24"/>
                <w:szCs w:val="24"/>
              </w:rPr>
              <w:br/>
              <w:t>по противодействию коррупции»</w:t>
            </w:r>
            <w:r w:rsidR="00E940C6">
              <w:rPr>
                <w:sz w:val="24"/>
                <w:szCs w:val="24"/>
              </w:rPr>
              <w:t xml:space="preserve"> </w:t>
            </w:r>
            <w:r w:rsidRPr="00DD6A44">
              <w:rPr>
                <w:sz w:val="24"/>
                <w:szCs w:val="24"/>
              </w:rPr>
              <w:t>признано утратившим силу</w:t>
            </w:r>
          </w:p>
        </w:tc>
        <w:tc>
          <w:tcPr>
            <w:tcW w:w="8789" w:type="dxa"/>
          </w:tcPr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Утверждены: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- новый персональный состав комиссии по координации работы по противодействию коррупции в Пермском крае.</w:t>
            </w:r>
          </w:p>
          <w:p w:rsidR="00DD6A44" w:rsidRPr="00DD6A44" w:rsidRDefault="00DD6A44" w:rsidP="00910618">
            <w:pPr>
              <w:jc w:val="both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- состав президиума данной комиссии в качестве самостоятельного пункта.</w:t>
            </w:r>
          </w:p>
        </w:tc>
        <w:tc>
          <w:tcPr>
            <w:tcW w:w="1560" w:type="dxa"/>
          </w:tcPr>
          <w:p w:rsidR="00DD6A44" w:rsidRPr="00DD6A44" w:rsidRDefault="00DD6A44" w:rsidP="00910618">
            <w:pPr>
              <w:jc w:val="center"/>
              <w:rPr>
                <w:sz w:val="24"/>
                <w:szCs w:val="24"/>
              </w:rPr>
            </w:pPr>
            <w:r w:rsidRPr="00DD6A44">
              <w:rPr>
                <w:sz w:val="24"/>
                <w:szCs w:val="24"/>
              </w:rPr>
              <w:t>14.09.2021</w:t>
            </w:r>
          </w:p>
        </w:tc>
      </w:tr>
    </w:tbl>
    <w:p w:rsidR="00DD6A44" w:rsidRPr="00DD6A44" w:rsidRDefault="00DD6A44" w:rsidP="00DD6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6A44" w:rsidRPr="00DD6A44" w:rsidRDefault="00DD6A44" w:rsidP="00D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B1B" w:rsidRPr="00DD6A44" w:rsidRDefault="00DD6A44" w:rsidP="00D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44">
        <w:rPr>
          <w:rFonts w:ascii="Times New Roman" w:hAnsi="Times New Roman" w:cs="Times New Roman"/>
          <w:sz w:val="24"/>
          <w:szCs w:val="24"/>
        </w:rPr>
        <w:br/>
      </w:r>
      <w:r w:rsidRPr="00DD6A44">
        <w:rPr>
          <w:rFonts w:ascii="Times New Roman" w:hAnsi="Times New Roman" w:cs="Times New Roman"/>
          <w:sz w:val="24"/>
          <w:szCs w:val="24"/>
        </w:rPr>
        <w:br/>
      </w:r>
    </w:p>
    <w:sectPr w:rsidR="00B50B1B" w:rsidRPr="00DD6A44" w:rsidSect="00DD6A4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819DD"/>
    <w:multiLevelType w:val="hybridMultilevel"/>
    <w:tmpl w:val="8B6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A44"/>
    <w:rsid w:val="00013DAE"/>
    <w:rsid w:val="002833A8"/>
    <w:rsid w:val="002B538E"/>
    <w:rsid w:val="00910618"/>
    <w:rsid w:val="00B50B1B"/>
    <w:rsid w:val="00D36F5C"/>
    <w:rsid w:val="00DD6A44"/>
    <w:rsid w:val="00E9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cp:lastPrinted>2021-12-09T05:45:00Z</cp:lastPrinted>
  <dcterms:created xsi:type="dcterms:W3CDTF">2021-12-09T05:03:00Z</dcterms:created>
  <dcterms:modified xsi:type="dcterms:W3CDTF">2021-12-09T05:45:00Z</dcterms:modified>
</cp:coreProperties>
</file>